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D2" w:rsidRPr="00D254D2" w:rsidRDefault="00D254D2" w:rsidP="00D254D2">
      <w:pPr>
        <w:spacing w:before="1" w:after="0" w:line="240" w:lineRule="auto"/>
        <w:ind w:right="-20"/>
        <w:jc w:val="right"/>
        <w:rPr>
          <w:rFonts w:ascii="Times New Roman" w:hAnsi="Times New Roman"/>
          <w:b/>
          <w:sz w:val="16"/>
          <w:szCs w:val="16"/>
        </w:rPr>
      </w:pPr>
      <w:bookmarkStart w:id="0" w:name="_GoBack"/>
    </w:p>
    <w:p w:rsidR="00D254D2" w:rsidRPr="00D254D2" w:rsidRDefault="00D254D2" w:rsidP="00D254D2">
      <w:pPr>
        <w:spacing w:after="0" w:line="240" w:lineRule="auto"/>
        <w:jc w:val="center"/>
        <w:rPr>
          <w:rFonts w:ascii="Times New Roman" w:hAnsi="Times New Roman"/>
          <w:b/>
          <w:bCs/>
          <w:sz w:val="16"/>
          <w:szCs w:val="16"/>
        </w:rPr>
      </w:pPr>
      <w:r w:rsidRPr="00D254D2">
        <w:rPr>
          <w:rFonts w:ascii="Times New Roman" w:hAnsi="Times New Roman"/>
          <w:b/>
          <w:bCs/>
          <w:sz w:val="16"/>
          <w:szCs w:val="16"/>
        </w:rPr>
        <w:t>T.C.</w:t>
      </w:r>
      <w:r w:rsidRPr="00D254D2">
        <w:rPr>
          <w:rFonts w:ascii="Times New Roman" w:hAnsi="Times New Roman"/>
          <w:b/>
          <w:bCs/>
          <w:sz w:val="16"/>
          <w:szCs w:val="16"/>
        </w:rPr>
        <w:br/>
      </w:r>
      <w:r w:rsidR="00714B1F">
        <w:rPr>
          <w:rFonts w:ascii="Times New Roman" w:hAnsi="Times New Roman"/>
          <w:b/>
          <w:bCs/>
          <w:sz w:val="16"/>
          <w:szCs w:val="16"/>
        </w:rPr>
        <w:t xml:space="preserve">AKHİSAR </w:t>
      </w:r>
      <w:r w:rsidRPr="00D254D2">
        <w:rPr>
          <w:rFonts w:ascii="Times New Roman" w:hAnsi="Times New Roman"/>
          <w:b/>
          <w:bCs/>
          <w:sz w:val="16"/>
          <w:szCs w:val="16"/>
        </w:rPr>
        <w:t>KAYMAKAMLIĞI</w:t>
      </w:r>
    </w:p>
    <w:p w:rsidR="00D254D2" w:rsidRPr="00D254D2" w:rsidRDefault="00D254D2" w:rsidP="00D254D2">
      <w:pPr>
        <w:spacing w:after="0" w:line="240" w:lineRule="auto"/>
        <w:jc w:val="center"/>
        <w:rPr>
          <w:rFonts w:ascii="Times New Roman" w:hAnsi="Times New Roman"/>
          <w:b/>
          <w:bCs/>
          <w:sz w:val="16"/>
          <w:szCs w:val="16"/>
        </w:rPr>
      </w:pPr>
      <w:proofErr w:type="spellStart"/>
      <w:r>
        <w:rPr>
          <w:rFonts w:ascii="Times New Roman" w:hAnsi="Times New Roman"/>
          <w:b/>
          <w:bCs/>
          <w:sz w:val="16"/>
          <w:szCs w:val="16"/>
        </w:rPr>
        <w:t>Beyoba</w:t>
      </w:r>
      <w:proofErr w:type="spellEnd"/>
      <w:r>
        <w:rPr>
          <w:rFonts w:ascii="Times New Roman" w:hAnsi="Times New Roman"/>
          <w:b/>
          <w:bCs/>
          <w:sz w:val="16"/>
          <w:szCs w:val="16"/>
        </w:rPr>
        <w:t xml:space="preserve"> İhsan Ünlü İlkokulu</w:t>
      </w:r>
    </w:p>
    <w:p w:rsidR="00D254D2" w:rsidRPr="00D254D2" w:rsidRDefault="00D254D2" w:rsidP="00D254D2">
      <w:pPr>
        <w:spacing w:after="0" w:line="240" w:lineRule="exact"/>
        <w:ind w:right="-20"/>
        <w:jc w:val="both"/>
        <w:rPr>
          <w:rFonts w:ascii="Times New Roman" w:hAnsi="Times New Roman"/>
          <w:b/>
          <w:sz w:val="16"/>
          <w:szCs w:val="16"/>
        </w:rPr>
      </w:pPr>
    </w:p>
    <w:p w:rsidR="00D254D2" w:rsidRPr="00D254D2" w:rsidRDefault="00D254D2" w:rsidP="00D254D2">
      <w:pPr>
        <w:spacing w:after="0" w:line="240" w:lineRule="exact"/>
        <w:ind w:right="-20"/>
        <w:jc w:val="both"/>
        <w:rPr>
          <w:rFonts w:ascii="Times New Roman" w:hAnsi="Times New Roman"/>
          <w:b/>
          <w:sz w:val="16"/>
          <w:szCs w:val="16"/>
        </w:rPr>
      </w:pPr>
    </w:p>
    <w:p w:rsidR="00D254D2" w:rsidRPr="00D254D2" w:rsidRDefault="00D254D2" w:rsidP="00D254D2">
      <w:pPr>
        <w:spacing w:after="0" w:line="240" w:lineRule="exact"/>
        <w:ind w:left="1825" w:right="-20"/>
        <w:jc w:val="both"/>
        <w:rPr>
          <w:rFonts w:ascii="Times New Roman" w:hAnsi="Times New Roman"/>
          <w:b/>
          <w:sz w:val="16"/>
          <w:szCs w:val="16"/>
        </w:rPr>
      </w:pPr>
    </w:p>
    <w:p w:rsidR="00D254D2" w:rsidRPr="00D254D2" w:rsidRDefault="00D254D2" w:rsidP="00D254D2">
      <w:pPr>
        <w:tabs>
          <w:tab w:val="left" w:pos="640"/>
          <w:tab w:val="left" w:pos="5780"/>
        </w:tabs>
        <w:spacing w:before="1" w:after="0" w:line="240" w:lineRule="auto"/>
        <w:ind w:left="114" w:right="-20"/>
        <w:jc w:val="both"/>
        <w:rPr>
          <w:rFonts w:ascii="Times New Roman" w:hAnsi="Times New Roman"/>
          <w:sz w:val="16"/>
          <w:szCs w:val="16"/>
        </w:rPr>
      </w:pPr>
      <w:r w:rsidRPr="00D254D2">
        <w:rPr>
          <w:rFonts w:ascii="Times New Roman" w:hAnsi="Times New Roman"/>
          <w:sz w:val="16"/>
          <w:szCs w:val="16"/>
        </w:rPr>
        <w:t>Sayı</w:t>
      </w:r>
      <w:r w:rsidRPr="00D254D2">
        <w:rPr>
          <w:rFonts w:ascii="Times New Roman" w:hAnsi="Times New Roman"/>
          <w:sz w:val="16"/>
          <w:szCs w:val="16"/>
        </w:rPr>
        <w:tab/>
        <w:t xml:space="preserve">  :</w:t>
      </w:r>
      <w:r w:rsidRPr="00D254D2">
        <w:rPr>
          <w:rFonts w:ascii="Times New Roman" w:hAnsi="Times New Roman"/>
          <w:b/>
          <w:sz w:val="16"/>
          <w:szCs w:val="16"/>
        </w:rPr>
        <w:t xml:space="preserve"> </w:t>
      </w:r>
      <w:r w:rsidRPr="00D254D2">
        <w:rPr>
          <w:rFonts w:ascii="Times New Roman" w:hAnsi="Times New Roman"/>
          <w:b/>
          <w:spacing w:val="-9"/>
          <w:sz w:val="16"/>
          <w:szCs w:val="16"/>
        </w:rPr>
        <w:t xml:space="preserve"> </w:t>
      </w:r>
      <w:r w:rsidR="00714B1F" w:rsidRPr="00714B1F">
        <w:rPr>
          <w:rFonts w:ascii="Times New Roman" w:hAnsi="Times New Roman"/>
          <w:sz w:val="16"/>
          <w:szCs w:val="16"/>
        </w:rPr>
        <w:t>E-</w:t>
      </w:r>
      <w:proofErr w:type="gramStart"/>
      <w:r w:rsidR="00714B1F" w:rsidRPr="00714B1F">
        <w:rPr>
          <w:rFonts w:ascii="Times New Roman" w:hAnsi="Times New Roman"/>
          <w:sz w:val="16"/>
          <w:szCs w:val="16"/>
        </w:rPr>
        <w:t>91571101</w:t>
      </w:r>
      <w:proofErr w:type="gramEnd"/>
      <w:r w:rsidR="00714B1F">
        <w:rPr>
          <w:rFonts w:ascii="Times New Roman" w:hAnsi="Times New Roman"/>
          <w:sz w:val="16"/>
          <w:szCs w:val="16"/>
        </w:rPr>
        <w:t>-602.04.01 - 1                                                                                                                                  28/03/2024</w:t>
      </w:r>
      <w:r w:rsidRPr="00D254D2">
        <w:rPr>
          <w:rFonts w:ascii="Times New Roman" w:hAnsi="Times New Roman"/>
          <w:sz w:val="16"/>
          <w:szCs w:val="16"/>
        </w:rPr>
        <w:tab/>
        <w:t xml:space="preserve">                                                                                               </w:t>
      </w:r>
    </w:p>
    <w:p w:rsidR="00D254D2" w:rsidRPr="00D254D2" w:rsidRDefault="00D254D2" w:rsidP="00D254D2">
      <w:pPr>
        <w:spacing w:after="0" w:line="240" w:lineRule="exact"/>
        <w:ind w:left="114" w:right="-20"/>
        <w:jc w:val="both"/>
        <w:rPr>
          <w:rFonts w:ascii="Times New Roman" w:hAnsi="Times New Roman"/>
          <w:sz w:val="16"/>
          <w:szCs w:val="16"/>
        </w:rPr>
      </w:pPr>
      <w:proofErr w:type="gramStart"/>
      <w:r w:rsidRPr="00D254D2">
        <w:rPr>
          <w:rFonts w:ascii="Times New Roman" w:hAnsi="Times New Roman"/>
          <w:sz w:val="16"/>
          <w:szCs w:val="16"/>
        </w:rPr>
        <w:t xml:space="preserve">Konu </w:t>
      </w:r>
      <w:r w:rsidRPr="00D254D2">
        <w:rPr>
          <w:rFonts w:ascii="Times New Roman" w:hAnsi="Times New Roman"/>
          <w:spacing w:val="7"/>
          <w:sz w:val="16"/>
          <w:szCs w:val="16"/>
        </w:rPr>
        <w:t xml:space="preserve"> </w:t>
      </w:r>
      <w:r w:rsidRPr="00D254D2">
        <w:rPr>
          <w:rFonts w:ascii="Times New Roman" w:hAnsi="Times New Roman"/>
          <w:sz w:val="16"/>
          <w:szCs w:val="16"/>
        </w:rPr>
        <w:t>:</w:t>
      </w:r>
      <w:r w:rsidRPr="00D254D2">
        <w:rPr>
          <w:rFonts w:ascii="Times New Roman" w:hAnsi="Times New Roman"/>
          <w:b/>
          <w:sz w:val="16"/>
          <w:szCs w:val="16"/>
        </w:rPr>
        <w:t xml:space="preserve">  </w:t>
      </w:r>
      <w:r>
        <w:rPr>
          <w:rFonts w:ascii="Times New Roman" w:hAnsi="Times New Roman"/>
          <w:sz w:val="16"/>
          <w:szCs w:val="16"/>
        </w:rPr>
        <w:t>2024</w:t>
      </w:r>
      <w:proofErr w:type="gramEnd"/>
      <w:r>
        <w:rPr>
          <w:rFonts w:ascii="Times New Roman" w:hAnsi="Times New Roman"/>
          <w:sz w:val="16"/>
          <w:szCs w:val="16"/>
        </w:rPr>
        <w:t>-2028</w:t>
      </w:r>
      <w:r w:rsidRPr="00D254D2">
        <w:rPr>
          <w:rFonts w:ascii="Times New Roman" w:hAnsi="Times New Roman"/>
          <w:sz w:val="16"/>
          <w:szCs w:val="16"/>
        </w:rPr>
        <w:t xml:space="preserve"> Stratejik Planı.</w:t>
      </w:r>
    </w:p>
    <w:p w:rsidR="00D254D2" w:rsidRPr="00D254D2" w:rsidRDefault="00D254D2" w:rsidP="00D254D2">
      <w:pPr>
        <w:tabs>
          <w:tab w:val="left" w:pos="640"/>
        </w:tabs>
        <w:spacing w:after="0" w:line="240" w:lineRule="auto"/>
        <w:ind w:left="114" w:right="-20"/>
        <w:jc w:val="both"/>
        <w:rPr>
          <w:rFonts w:ascii="Times New Roman" w:hAnsi="Times New Roman"/>
          <w:b/>
          <w:spacing w:val="1"/>
          <w:sz w:val="16"/>
          <w:szCs w:val="16"/>
        </w:rPr>
      </w:pPr>
    </w:p>
    <w:p w:rsidR="00D254D2" w:rsidRPr="00D254D2" w:rsidRDefault="00D254D2" w:rsidP="00D254D2">
      <w:pPr>
        <w:tabs>
          <w:tab w:val="left" w:pos="640"/>
        </w:tabs>
        <w:spacing w:after="0" w:line="240" w:lineRule="auto"/>
        <w:ind w:right="-20"/>
        <w:jc w:val="both"/>
        <w:rPr>
          <w:rFonts w:ascii="Times New Roman" w:hAnsi="Times New Roman"/>
          <w:b/>
          <w:spacing w:val="1"/>
          <w:sz w:val="16"/>
          <w:szCs w:val="16"/>
        </w:rPr>
      </w:pPr>
    </w:p>
    <w:p w:rsidR="00D254D2" w:rsidRPr="00D254D2" w:rsidRDefault="00D254D2" w:rsidP="00D254D2">
      <w:pPr>
        <w:tabs>
          <w:tab w:val="left" w:pos="640"/>
        </w:tabs>
        <w:spacing w:after="0" w:line="240" w:lineRule="auto"/>
        <w:ind w:left="114" w:right="-20"/>
        <w:jc w:val="both"/>
        <w:rPr>
          <w:rFonts w:ascii="Times New Roman" w:hAnsi="Times New Roman"/>
          <w:b/>
          <w:spacing w:val="1"/>
          <w:sz w:val="16"/>
          <w:szCs w:val="16"/>
        </w:rPr>
      </w:pPr>
    </w:p>
    <w:p w:rsidR="00D254D2" w:rsidRPr="00D254D2" w:rsidRDefault="00D254D2" w:rsidP="00D254D2">
      <w:pPr>
        <w:spacing w:after="0" w:line="240" w:lineRule="exact"/>
        <w:ind w:left="884" w:right="-49"/>
        <w:jc w:val="center"/>
        <w:rPr>
          <w:rFonts w:ascii="Times New Roman" w:hAnsi="Times New Roman"/>
          <w:b/>
          <w:sz w:val="16"/>
          <w:szCs w:val="16"/>
        </w:rPr>
      </w:pPr>
      <w:r w:rsidRPr="00D254D2">
        <w:rPr>
          <w:rFonts w:ascii="Times New Roman" w:hAnsi="Times New Roman"/>
          <w:b/>
          <w:sz w:val="16"/>
          <w:szCs w:val="16"/>
        </w:rPr>
        <w:t>İLÇE MİLLİ EĞİTİM MÜDÜRLÜĞÜNE</w:t>
      </w:r>
    </w:p>
    <w:p w:rsidR="00D254D2" w:rsidRPr="00D254D2" w:rsidRDefault="00D254D2" w:rsidP="00D254D2">
      <w:pPr>
        <w:spacing w:after="0" w:line="240" w:lineRule="exact"/>
        <w:ind w:left="884" w:right="-49"/>
        <w:jc w:val="center"/>
        <w:rPr>
          <w:rFonts w:ascii="Times New Roman" w:hAnsi="Times New Roman"/>
          <w:b/>
          <w:sz w:val="16"/>
          <w:szCs w:val="16"/>
        </w:rPr>
      </w:pPr>
      <w:r w:rsidRPr="00D254D2">
        <w:rPr>
          <w:rFonts w:ascii="Times New Roman" w:hAnsi="Times New Roman"/>
          <w:b/>
          <w:sz w:val="16"/>
          <w:szCs w:val="16"/>
        </w:rPr>
        <w:t xml:space="preserve">                                                                </w:t>
      </w:r>
      <w:r>
        <w:rPr>
          <w:rFonts w:ascii="Times New Roman" w:hAnsi="Times New Roman"/>
          <w:b/>
          <w:sz w:val="16"/>
          <w:szCs w:val="16"/>
        </w:rPr>
        <w:t>AKHİSAR</w:t>
      </w:r>
    </w:p>
    <w:p w:rsidR="00D254D2" w:rsidRPr="00D254D2" w:rsidRDefault="00D254D2" w:rsidP="00D254D2">
      <w:pPr>
        <w:spacing w:after="0" w:line="240" w:lineRule="exact"/>
        <w:ind w:left="884" w:right="-49"/>
        <w:jc w:val="center"/>
        <w:rPr>
          <w:rFonts w:ascii="Times New Roman" w:hAnsi="Times New Roman"/>
          <w:sz w:val="16"/>
          <w:szCs w:val="16"/>
        </w:rPr>
      </w:pPr>
    </w:p>
    <w:p w:rsidR="00D254D2" w:rsidRPr="00D254D2" w:rsidRDefault="00D254D2" w:rsidP="00D254D2">
      <w:pPr>
        <w:spacing w:after="0" w:line="240" w:lineRule="exact"/>
        <w:ind w:left="884" w:right="-49"/>
        <w:jc w:val="center"/>
        <w:rPr>
          <w:rFonts w:ascii="Times New Roman" w:hAnsi="Times New Roman"/>
          <w:sz w:val="16"/>
          <w:szCs w:val="16"/>
        </w:rPr>
      </w:pPr>
    </w:p>
    <w:p w:rsidR="00D254D2" w:rsidRPr="00D254D2" w:rsidRDefault="00D254D2" w:rsidP="00D254D2">
      <w:pPr>
        <w:spacing w:after="0" w:line="240" w:lineRule="exact"/>
        <w:ind w:left="884" w:right="-49"/>
        <w:jc w:val="center"/>
        <w:rPr>
          <w:rFonts w:ascii="Times New Roman" w:hAnsi="Times New Roman"/>
          <w:sz w:val="16"/>
          <w:szCs w:val="16"/>
        </w:rPr>
      </w:pPr>
    </w:p>
    <w:p w:rsidR="00D254D2" w:rsidRPr="00D254D2" w:rsidRDefault="00D254D2" w:rsidP="00D254D2">
      <w:pPr>
        <w:tabs>
          <w:tab w:val="left" w:pos="360"/>
          <w:tab w:val="left" w:pos="720"/>
        </w:tabs>
        <w:spacing w:after="0" w:line="240" w:lineRule="auto"/>
        <w:ind w:right="-20"/>
        <w:jc w:val="both"/>
        <w:rPr>
          <w:rFonts w:ascii="Times New Roman" w:hAnsi="Times New Roman"/>
          <w:sz w:val="16"/>
          <w:szCs w:val="16"/>
        </w:rPr>
      </w:pPr>
      <w:r w:rsidRPr="00D254D2">
        <w:rPr>
          <w:rFonts w:ascii="Times New Roman" w:hAnsi="Times New Roman"/>
          <w:spacing w:val="1"/>
          <w:sz w:val="16"/>
          <w:szCs w:val="16"/>
        </w:rPr>
        <w:t>İ</w:t>
      </w:r>
      <w:r w:rsidRPr="00D254D2">
        <w:rPr>
          <w:rFonts w:ascii="Times New Roman" w:hAnsi="Times New Roman"/>
          <w:sz w:val="16"/>
          <w:szCs w:val="16"/>
        </w:rPr>
        <w:t>lgi</w:t>
      </w:r>
      <w:r w:rsidRPr="00D254D2">
        <w:rPr>
          <w:rFonts w:ascii="Times New Roman" w:hAnsi="Times New Roman"/>
          <w:sz w:val="16"/>
          <w:szCs w:val="16"/>
        </w:rPr>
        <w:tab/>
        <w:t xml:space="preserve">  :</w:t>
      </w:r>
      <w:r w:rsidRPr="00D254D2">
        <w:rPr>
          <w:rFonts w:ascii="Times New Roman" w:hAnsi="Times New Roman"/>
          <w:b/>
          <w:sz w:val="16"/>
          <w:szCs w:val="16"/>
        </w:rPr>
        <w:t xml:space="preserve">  </w:t>
      </w:r>
      <w:r w:rsidRPr="00D254D2">
        <w:rPr>
          <w:rFonts w:ascii="Times New Roman" w:hAnsi="Times New Roman"/>
          <w:b/>
          <w:spacing w:val="-13"/>
          <w:sz w:val="16"/>
          <w:szCs w:val="16"/>
        </w:rPr>
        <w:t xml:space="preserve"> </w:t>
      </w:r>
      <w:r w:rsidRPr="00D254D2">
        <w:rPr>
          <w:rFonts w:ascii="Times New Roman" w:hAnsi="Times New Roman"/>
          <w:spacing w:val="-1"/>
          <w:sz w:val="16"/>
          <w:szCs w:val="16"/>
        </w:rPr>
        <w:t>a</w:t>
      </w:r>
      <w:r w:rsidRPr="00D254D2">
        <w:rPr>
          <w:rFonts w:ascii="Times New Roman" w:hAnsi="Times New Roman"/>
          <w:sz w:val="16"/>
          <w:szCs w:val="16"/>
        </w:rPr>
        <w:t>)</w:t>
      </w:r>
      <w:r w:rsidRPr="00D254D2">
        <w:rPr>
          <w:rFonts w:ascii="Times New Roman" w:hAnsi="Times New Roman"/>
          <w:spacing w:val="1"/>
          <w:sz w:val="16"/>
          <w:szCs w:val="16"/>
        </w:rPr>
        <w:t xml:space="preserve"> </w:t>
      </w:r>
      <w:proofErr w:type="gramStart"/>
      <w:r w:rsidRPr="00D254D2">
        <w:rPr>
          <w:rFonts w:ascii="Times New Roman" w:hAnsi="Times New Roman"/>
          <w:spacing w:val="-1"/>
          <w:sz w:val="16"/>
          <w:szCs w:val="16"/>
        </w:rPr>
        <w:t>24</w:t>
      </w:r>
      <w:r w:rsidRPr="00D254D2">
        <w:rPr>
          <w:rFonts w:ascii="Times New Roman" w:hAnsi="Times New Roman"/>
          <w:spacing w:val="1"/>
          <w:sz w:val="16"/>
          <w:szCs w:val="16"/>
        </w:rPr>
        <w:t>/</w:t>
      </w:r>
      <w:r w:rsidRPr="00D254D2">
        <w:rPr>
          <w:rFonts w:ascii="Times New Roman" w:hAnsi="Times New Roman"/>
          <w:spacing w:val="-1"/>
          <w:sz w:val="16"/>
          <w:szCs w:val="16"/>
        </w:rPr>
        <w:t>1</w:t>
      </w:r>
      <w:r w:rsidRPr="00D254D2">
        <w:rPr>
          <w:rFonts w:ascii="Times New Roman" w:hAnsi="Times New Roman"/>
          <w:sz w:val="16"/>
          <w:szCs w:val="16"/>
        </w:rPr>
        <w:t>2</w:t>
      </w:r>
      <w:r w:rsidRPr="00D254D2">
        <w:rPr>
          <w:rFonts w:ascii="Times New Roman" w:hAnsi="Times New Roman"/>
          <w:spacing w:val="-1"/>
          <w:sz w:val="16"/>
          <w:szCs w:val="16"/>
        </w:rPr>
        <w:t>/</w:t>
      </w:r>
      <w:r w:rsidRPr="00D254D2">
        <w:rPr>
          <w:rFonts w:ascii="Times New Roman" w:hAnsi="Times New Roman"/>
          <w:sz w:val="16"/>
          <w:szCs w:val="16"/>
        </w:rPr>
        <w:t>2</w:t>
      </w:r>
      <w:r w:rsidRPr="00D254D2">
        <w:rPr>
          <w:rFonts w:ascii="Times New Roman" w:hAnsi="Times New Roman"/>
          <w:spacing w:val="-1"/>
          <w:sz w:val="16"/>
          <w:szCs w:val="16"/>
        </w:rPr>
        <w:t>0</w:t>
      </w:r>
      <w:r w:rsidRPr="00D254D2">
        <w:rPr>
          <w:rFonts w:ascii="Times New Roman" w:hAnsi="Times New Roman"/>
          <w:sz w:val="16"/>
          <w:szCs w:val="16"/>
        </w:rPr>
        <w:t>03</w:t>
      </w:r>
      <w:proofErr w:type="gramEnd"/>
      <w:r w:rsidRPr="00D254D2">
        <w:rPr>
          <w:rFonts w:ascii="Times New Roman" w:hAnsi="Times New Roman"/>
          <w:spacing w:val="-1"/>
          <w:sz w:val="16"/>
          <w:szCs w:val="16"/>
        </w:rPr>
        <w:t xml:space="preserve"> </w:t>
      </w:r>
      <w:r w:rsidRPr="00D254D2">
        <w:rPr>
          <w:rFonts w:ascii="Times New Roman" w:hAnsi="Times New Roman"/>
          <w:sz w:val="16"/>
          <w:szCs w:val="16"/>
        </w:rPr>
        <w:t>tarih</w:t>
      </w:r>
      <w:r w:rsidRPr="00D254D2">
        <w:rPr>
          <w:rFonts w:ascii="Times New Roman" w:hAnsi="Times New Roman"/>
          <w:spacing w:val="1"/>
          <w:sz w:val="16"/>
          <w:szCs w:val="16"/>
        </w:rPr>
        <w:t xml:space="preserve"> </w:t>
      </w:r>
      <w:r w:rsidRPr="00D254D2">
        <w:rPr>
          <w:rFonts w:ascii="Times New Roman" w:hAnsi="Times New Roman"/>
          <w:spacing w:val="-1"/>
          <w:sz w:val="16"/>
          <w:szCs w:val="16"/>
        </w:rPr>
        <w:t>v</w:t>
      </w:r>
      <w:r w:rsidRPr="00D254D2">
        <w:rPr>
          <w:rFonts w:ascii="Times New Roman" w:hAnsi="Times New Roman"/>
          <w:sz w:val="16"/>
          <w:szCs w:val="16"/>
        </w:rPr>
        <w:t>e</w:t>
      </w:r>
      <w:r w:rsidRPr="00D254D2">
        <w:rPr>
          <w:rFonts w:ascii="Times New Roman" w:hAnsi="Times New Roman"/>
          <w:spacing w:val="-1"/>
          <w:sz w:val="16"/>
          <w:szCs w:val="16"/>
        </w:rPr>
        <w:t xml:space="preserve"> </w:t>
      </w:r>
      <w:r w:rsidRPr="00D254D2">
        <w:rPr>
          <w:rFonts w:ascii="Times New Roman" w:hAnsi="Times New Roman"/>
          <w:sz w:val="16"/>
          <w:szCs w:val="16"/>
        </w:rPr>
        <w:t>5</w:t>
      </w:r>
      <w:r w:rsidRPr="00D254D2">
        <w:rPr>
          <w:rFonts w:ascii="Times New Roman" w:hAnsi="Times New Roman"/>
          <w:spacing w:val="-1"/>
          <w:sz w:val="16"/>
          <w:szCs w:val="16"/>
        </w:rPr>
        <w:t>01</w:t>
      </w:r>
      <w:r w:rsidRPr="00D254D2">
        <w:rPr>
          <w:rFonts w:ascii="Times New Roman" w:hAnsi="Times New Roman"/>
          <w:sz w:val="16"/>
          <w:szCs w:val="16"/>
        </w:rPr>
        <w:t>8</w:t>
      </w:r>
      <w:r w:rsidRPr="00D254D2">
        <w:rPr>
          <w:rFonts w:ascii="Times New Roman" w:hAnsi="Times New Roman"/>
          <w:spacing w:val="1"/>
          <w:sz w:val="16"/>
          <w:szCs w:val="16"/>
        </w:rPr>
        <w:t xml:space="preserve"> </w:t>
      </w:r>
      <w:r w:rsidRPr="00D254D2">
        <w:rPr>
          <w:rFonts w:ascii="Times New Roman" w:hAnsi="Times New Roman"/>
          <w:sz w:val="16"/>
          <w:szCs w:val="16"/>
        </w:rPr>
        <w:t>sayılı</w:t>
      </w:r>
      <w:r w:rsidRPr="00D254D2">
        <w:rPr>
          <w:rFonts w:ascii="Times New Roman" w:hAnsi="Times New Roman"/>
          <w:spacing w:val="-5"/>
          <w:sz w:val="16"/>
          <w:szCs w:val="16"/>
        </w:rPr>
        <w:t xml:space="preserve"> </w:t>
      </w:r>
      <w:r w:rsidRPr="00D254D2">
        <w:rPr>
          <w:rFonts w:ascii="Times New Roman" w:hAnsi="Times New Roman"/>
          <w:sz w:val="16"/>
          <w:szCs w:val="16"/>
        </w:rPr>
        <w:t>Kamu Mali Yönetimi</w:t>
      </w:r>
      <w:r w:rsidRPr="00D254D2">
        <w:rPr>
          <w:rFonts w:ascii="Times New Roman" w:hAnsi="Times New Roman"/>
          <w:spacing w:val="-1"/>
          <w:sz w:val="16"/>
          <w:szCs w:val="16"/>
        </w:rPr>
        <w:t xml:space="preserve"> v</w:t>
      </w:r>
      <w:r w:rsidRPr="00D254D2">
        <w:rPr>
          <w:rFonts w:ascii="Times New Roman" w:hAnsi="Times New Roman"/>
          <w:sz w:val="16"/>
          <w:szCs w:val="16"/>
        </w:rPr>
        <w:t>e Kontrol</w:t>
      </w:r>
      <w:r w:rsidRPr="00D254D2">
        <w:rPr>
          <w:rFonts w:ascii="Times New Roman" w:hAnsi="Times New Roman"/>
          <w:spacing w:val="-1"/>
          <w:sz w:val="16"/>
          <w:szCs w:val="16"/>
        </w:rPr>
        <w:t xml:space="preserve"> </w:t>
      </w:r>
      <w:r w:rsidRPr="00D254D2">
        <w:rPr>
          <w:rFonts w:ascii="Times New Roman" w:hAnsi="Times New Roman"/>
          <w:sz w:val="16"/>
          <w:szCs w:val="16"/>
        </w:rPr>
        <w:t>Ka</w:t>
      </w:r>
      <w:r w:rsidRPr="00D254D2">
        <w:rPr>
          <w:rFonts w:ascii="Times New Roman" w:hAnsi="Times New Roman"/>
          <w:spacing w:val="-1"/>
          <w:sz w:val="16"/>
          <w:szCs w:val="16"/>
        </w:rPr>
        <w:t>n</w:t>
      </w:r>
      <w:r w:rsidRPr="00D254D2">
        <w:rPr>
          <w:rFonts w:ascii="Times New Roman" w:hAnsi="Times New Roman"/>
          <w:sz w:val="16"/>
          <w:szCs w:val="16"/>
        </w:rPr>
        <w:t>unu.</w:t>
      </w:r>
    </w:p>
    <w:p w:rsidR="00D254D2" w:rsidRPr="00D254D2" w:rsidRDefault="00D254D2" w:rsidP="00D254D2">
      <w:pPr>
        <w:tabs>
          <w:tab w:val="left" w:pos="360"/>
          <w:tab w:val="left" w:pos="540"/>
        </w:tabs>
        <w:spacing w:before="1" w:after="0" w:line="240" w:lineRule="auto"/>
        <w:ind w:right="-53"/>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w:t>
      </w:r>
      <w:r w:rsidRPr="00D254D2">
        <w:rPr>
          <w:rFonts w:ascii="Times New Roman" w:hAnsi="Times New Roman"/>
          <w:sz w:val="16"/>
          <w:szCs w:val="16"/>
        </w:rPr>
        <w:t xml:space="preserve">b) </w:t>
      </w:r>
      <w:r w:rsidRPr="00D254D2">
        <w:rPr>
          <w:rFonts w:ascii="Times New Roman" w:hAnsi="Times New Roman"/>
          <w:spacing w:val="-1"/>
          <w:sz w:val="16"/>
          <w:szCs w:val="16"/>
        </w:rPr>
        <w:t>26</w:t>
      </w:r>
      <w:r w:rsidRPr="00D254D2">
        <w:rPr>
          <w:rFonts w:ascii="Times New Roman" w:hAnsi="Times New Roman"/>
          <w:spacing w:val="1"/>
          <w:sz w:val="16"/>
          <w:szCs w:val="16"/>
        </w:rPr>
        <w:t>/</w:t>
      </w:r>
      <w:r w:rsidRPr="00D254D2">
        <w:rPr>
          <w:rFonts w:ascii="Times New Roman" w:hAnsi="Times New Roman"/>
          <w:spacing w:val="-1"/>
          <w:sz w:val="16"/>
          <w:szCs w:val="16"/>
        </w:rPr>
        <w:t>0</w:t>
      </w:r>
      <w:r w:rsidRPr="00D254D2">
        <w:rPr>
          <w:rFonts w:ascii="Times New Roman" w:hAnsi="Times New Roman"/>
          <w:sz w:val="16"/>
          <w:szCs w:val="16"/>
        </w:rPr>
        <w:t>5</w:t>
      </w:r>
      <w:r w:rsidRPr="00D254D2">
        <w:rPr>
          <w:rFonts w:ascii="Times New Roman" w:hAnsi="Times New Roman"/>
          <w:spacing w:val="-1"/>
          <w:sz w:val="16"/>
          <w:szCs w:val="16"/>
        </w:rPr>
        <w:t>/</w:t>
      </w:r>
      <w:proofErr w:type="gramStart"/>
      <w:r w:rsidRPr="00D254D2">
        <w:rPr>
          <w:rFonts w:ascii="Times New Roman" w:hAnsi="Times New Roman"/>
          <w:sz w:val="16"/>
          <w:szCs w:val="16"/>
        </w:rPr>
        <w:t>2</w:t>
      </w:r>
      <w:r w:rsidRPr="00D254D2">
        <w:rPr>
          <w:rFonts w:ascii="Times New Roman" w:hAnsi="Times New Roman"/>
          <w:spacing w:val="-1"/>
          <w:sz w:val="16"/>
          <w:szCs w:val="16"/>
        </w:rPr>
        <w:t>0</w:t>
      </w:r>
      <w:r w:rsidRPr="00D254D2">
        <w:rPr>
          <w:rFonts w:ascii="Times New Roman" w:hAnsi="Times New Roman"/>
          <w:sz w:val="16"/>
          <w:szCs w:val="16"/>
        </w:rPr>
        <w:t xml:space="preserve">06 </w:t>
      </w:r>
      <w:r w:rsidRPr="00D254D2">
        <w:rPr>
          <w:rFonts w:ascii="Times New Roman" w:hAnsi="Times New Roman"/>
          <w:spacing w:val="-21"/>
          <w:sz w:val="16"/>
          <w:szCs w:val="16"/>
        </w:rPr>
        <w:t xml:space="preserve"> </w:t>
      </w:r>
      <w:r w:rsidRPr="00D254D2">
        <w:rPr>
          <w:rFonts w:ascii="Times New Roman" w:hAnsi="Times New Roman"/>
          <w:sz w:val="16"/>
          <w:szCs w:val="16"/>
        </w:rPr>
        <w:t>tarihli</w:t>
      </w:r>
      <w:proofErr w:type="gramEnd"/>
      <w:r w:rsidRPr="00D254D2">
        <w:rPr>
          <w:rFonts w:ascii="Times New Roman" w:hAnsi="Times New Roman"/>
          <w:sz w:val="16"/>
          <w:szCs w:val="16"/>
        </w:rPr>
        <w:t xml:space="preserve"> </w:t>
      </w:r>
      <w:r w:rsidRPr="00D254D2">
        <w:rPr>
          <w:rFonts w:ascii="Times New Roman" w:hAnsi="Times New Roman"/>
          <w:spacing w:val="-20"/>
          <w:sz w:val="16"/>
          <w:szCs w:val="16"/>
        </w:rPr>
        <w:t xml:space="preserve"> </w:t>
      </w:r>
      <w:r w:rsidRPr="00D254D2">
        <w:rPr>
          <w:rFonts w:ascii="Times New Roman" w:hAnsi="Times New Roman"/>
          <w:sz w:val="16"/>
          <w:szCs w:val="16"/>
        </w:rPr>
        <w:t xml:space="preserve">Kamu </w:t>
      </w:r>
      <w:r w:rsidRPr="00D254D2">
        <w:rPr>
          <w:rFonts w:ascii="Times New Roman" w:hAnsi="Times New Roman"/>
          <w:spacing w:val="-19"/>
          <w:sz w:val="16"/>
          <w:szCs w:val="16"/>
        </w:rPr>
        <w:t xml:space="preserve"> </w:t>
      </w:r>
      <w:r w:rsidRPr="00D254D2">
        <w:rPr>
          <w:rFonts w:ascii="Times New Roman" w:hAnsi="Times New Roman"/>
          <w:spacing w:val="-1"/>
          <w:sz w:val="16"/>
          <w:szCs w:val="16"/>
        </w:rPr>
        <w:t>İ</w:t>
      </w:r>
      <w:r w:rsidRPr="00D254D2">
        <w:rPr>
          <w:rFonts w:ascii="Times New Roman" w:hAnsi="Times New Roman"/>
          <w:sz w:val="16"/>
          <w:szCs w:val="16"/>
        </w:rPr>
        <w:t xml:space="preserve">darelerinde </w:t>
      </w:r>
      <w:r w:rsidRPr="00D254D2">
        <w:rPr>
          <w:rFonts w:ascii="Times New Roman" w:hAnsi="Times New Roman"/>
          <w:spacing w:val="-20"/>
          <w:sz w:val="16"/>
          <w:szCs w:val="16"/>
        </w:rPr>
        <w:t xml:space="preserve"> </w:t>
      </w:r>
      <w:r w:rsidRPr="00D254D2">
        <w:rPr>
          <w:rFonts w:ascii="Times New Roman" w:hAnsi="Times New Roman"/>
          <w:sz w:val="16"/>
          <w:szCs w:val="16"/>
        </w:rPr>
        <w:t xml:space="preserve">Stratejik </w:t>
      </w:r>
      <w:r w:rsidRPr="00D254D2">
        <w:rPr>
          <w:rFonts w:ascii="Times New Roman" w:hAnsi="Times New Roman"/>
          <w:spacing w:val="-20"/>
          <w:sz w:val="16"/>
          <w:szCs w:val="16"/>
        </w:rPr>
        <w:t xml:space="preserve"> </w:t>
      </w:r>
      <w:r w:rsidRPr="00D254D2">
        <w:rPr>
          <w:rFonts w:ascii="Times New Roman" w:hAnsi="Times New Roman"/>
          <w:sz w:val="16"/>
          <w:szCs w:val="16"/>
        </w:rPr>
        <w:t xml:space="preserve">Planlamaya </w:t>
      </w:r>
      <w:r w:rsidRPr="00D254D2">
        <w:rPr>
          <w:rFonts w:ascii="Times New Roman" w:hAnsi="Times New Roman"/>
          <w:spacing w:val="-20"/>
          <w:sz w:val="16"/>
          <w:szCs w:val="16"/>
        </w:rPr>
        <w:t xml:space="preserve"> </w:t>
      </w:r>
      <w:r w:rsidRPr="00D254D2">
        <w:rPr>
          <w:rFonts w:ascii="Times New Roman" w:hAnsi="Times New Roman"/>
          <w:sz w:val="16"/>
          <w:szCs w:val="16"/>
        </w:rPr>
        <w:t xml:space="preserve">İlişkin </w:t>
      </w:r>
      <w:r w:rsidRPr="00D254D2">
        <w:rPr>
          <w:rFonts w:ascii="Times New Roman" w:hAnsi="Times New Roman"/>
          <w:spacing w:val="-19"/>
          <w:sz w:val="16"/>
          <w:szCs w:val="16"/>
        </w:rPr>
        <w:t xml:space="preserve"> </w:t>
      </w:r>
      <w:r w:rsidRPr="00D254D2">
        <w:rPr>
          <w:rFonts w:ascii="Times New Roman" w:hAnsi="Times New Roman"/>
          <w:spacing w:val="-1"/>
          <w:sz w:val="16"/>
          <w:szCs w:val="16"/>
        </w:rPr>
        <w:t>Us</w:t>
      </w:r>
      <w:r w:rsidRPr="00D254D2">
        <w:rPr>
          <w:rFonts w:ascii="Times New Roman" w:hAnsi="Times New Roman"/>
          <w:sz w:val="16"/>
          <w:szCs w:val="16"/>
        </w:rPr>
        <w:t xml:space="preserve">ul </w:t>
      </w:r>
      <w:r w:rsidRPr="00D254D2">
        <w:rPr>
          <w:rFonts w:ascii="Times New Roman" w:hAnsi="Times New Roman"/>
          <w:spacing w:val="-20"/>
          <w:sz w:val="16"/>
          <w:szCs w:val="16"/>
        </w:rPr>
        <w:t xml:space="preserve"> </w:t>
      </w:r>
      <w:r w:rsidRPr="00D254D2">
        <w:rPr>
          <w:rFonts w:ascii="Times New Roman" w:hAnsi="Times New Roman"/>
          <w:spacing w:val="-1"/>
          <w:sz w:val="16"/>
          <w:szCs w:val="16"/>
        </w:rPr>
        <w:t xml:space="preserve">ve </w:t>
      </w:r>
      <w:r w:rsidRPr="00D254D2">
        <w:rPr>
          <w:rFonts w:ascii="Times New Roman" w:hAnsi="Times New Roman"/>
          <w:sz w:val="16"/>
          <w:szCs w:val="16"/>
        </w:rPr>
        <w:t>Esaslar  Hakkında Yönetmelik</w:t>
      </w:r>
    </w:p>
    <w:p w:rsidR="00D254D2" w:rsidRDefault="00D254D2" w:rsidP="00D254D2">
      <w:pPr>
        <w:tabs>
          <w:tab w:val="left" w:pos="360"/>
          <w:tab w:val="left" w:pos="720"/>
        </w:tabs>
        <w:spacing w:after="0" w:line="240" w:lineRule="exact"/>
        <w:ind w:right="-49"/>
        <w:jc w:val="both"/>
        <w:rPr>
          <w:rFonts w:ascii="Times New Roman" w:hAnsi="Times New Roman"/>
          <w:spacing w:val="-1"/>
          <w:sz w:val="16"/>
          <w:szCs w:val="16"/>
        </w:rPr>
      </w:pPr>
      <w:r w:rsidRPr="00D254D2">
        <w:rPr>
          <w:rFonts w:ascii="Times New Roman" w:hAnsi="Times New Roman"/>
          <w:sz w:val="16"/>
          <w:szCs w:val="16"/>
        </w:rPr>
        <w:t xml:space="preserve">           </w:t>
      </w:r>
      <w:r>
        <w:rPr>
          <w:rFonts w:ascii="Times New Roman" w:hAnsi="Times New Roman"/>
          <w:sz w:val="16"/>
          <w:szCs w:val="16"/>
        </w:rPr>
        <w:t xml:space="preserve">  </w:t>
      </w:r>
      <w:r w:rsidRPr="00D254D2">
        <w:rPr>
          <w:rFonts w:ascii="Times New Roman" w:hAnsi="Times New Roman"/>
          <w:sz w:val="16"/>
          <w:szCs w:val="16"/>
        </w:rPr>
        <w:t xml:space="preserve"> c) </w:t>
      </w:r>
      <w:r w:rsidRPr="00D254D2">
        <w:rPr>
          <w:rFonts w:ascii="Times New Roman" w:hAnsi="Times New Roman"/>
          <w:spacing w:val="-1"/>
          <w:sz w:val="16"/>
          <w:szCs w:val="16"/>
        </w:rPr>
        <w:t>Milli Eğitim Bakanlığının 2018/16 sayılı Genelgesi</w:t>
      </w:r>
    </w:p>
    <w:p w:rsidR="00714B1F" w:rsidRDefault="00714B1F" w:rsidP="00D254D2">
      <w:pPr>
        <w:tabs>
          <w:tab w:val="left" w:pos="360"/>
          <w:tab w:val="left" w:pos="720"/>
        </w:tabs>
        <w:spacing w:after="0" w:line="240" w:lineRule="exact"/>
        <w:ind w:right="-49"/>
        <w:jc w:val="both"/>
        <w:rPr>
          <w:rFonts w:ascii="Times New Roman" w:hAnsi="Times New Roman"/>
          <w:spacing w:val="-1"/>
          <w:sz w:val="16"/>
          <w:szCs w:val="16"/>
        </w:rPr>
      </w:pPr>
      <w:r>
        <w:rPr>
          <w:rFonts w:ascii="Times New Roman" w:hAnsi="Times New Roman"/>
          <w:spacing w:val="-1"/>
          <w:sz w:val="16"/>
          <w:szCs w:val="16"/>
        </w:rPr>
        <w:t xml:space="preserve">              d) İl Milli Eğitim Müdürlüğünün </w:t>
      </w:r>
      <w:proofErr w:type="gramStart"/>
      <w:r>
        <w:rPr>
          <w:rFonts w:ascii="Times New Roman" w:hAnsi="Times New Roman"/>
          <w:spacing w:val="-1"/>
          <w:sz w:val="16"/>
          <w:szCs w:val="16"/>
        </w:rPr>
        <w:t>19/03/2024</w:t>
      </w:r>
      <w:proofErr w:type="gramEnd"/>
      <w:r>
        <w:rPr>
          <w:rFonts w:ascii="Times New Roman" w:hAnsi="Times New Roman"/>
          <w:spacing w:val="-1"/>
          <w:sz w:val="16"/>
          <w:szCs w:val="16"/>
        </w:rPr>
        <w:t xml:space="preserve"> tarihi ve </w:t>
      </w:r>
      <w:r w:rsidRPr="00714B1F">
        <w:rPr>
          <w:rFonts w:ascii="Times New Roman" w:hAnsi="Times New Roman"/>
          <w:spacing w:val="-1"/>
          <w:sz w:val="16"/>
          <w:szCs w:val="16"/>
        </w:rPr>
        <w:t>99083879</w:t>
      </w:r>
      <w:r>
        <w:rPr>
          <w:rFonts w:ascii="Times New Roman" w:hAnsi="Times New Roman"/>
          <w:spacing w:val="-1"/>
          <w:sz w:val="16"/>
          <w:szCs w:val="16"/>
        </w:rPr>
        <w:t xml:space="preserve"> sayılı yazısı</w:t>
      </w:r>
    </w:p>
    <w:p w:rsidR="00D254D2" w:rsidRPr="00D254D2" w:rsidRDefault="00714B1F" w:rsidP="00D254D2">
      <w:pPr>
        <w:tabs>
          <w:tab w:val="left" w:pos="360"/>
          <w:tab w:val="left" w:pos="720"/>
        </w:tabs>
        <w:spacing w:after="0" w:line="240" w:lineRule="exact"/>
        <w:ind w:right="-49"/>
        <w:jc w:val="both"/>
        <w:rPr>
          <w:rFonts w:ascii="Times New Roman" w:hAnsi="Times New Roman"/>
          <w:sz w:val="16"/>
          <w:szCs w:val="16"/>
        </w:rPr>
      </w:pPr>
      <w:r>
        <w:rPr>
          <w:rFonts w:ascii="Times New Roman" w:hAnsi="Times New Roman"/>
          <w:spacing w:val="-1"/>
          <w:sz w:val="16"/>
          <w:szCs w:val="16"/>
        </w:rPr>
        <w:t xml:space="preserve">              e</w:t>
      </w:r>
      <w:r w:rsidR="00D254D2">
        <w:rPr>
          <w:rFonts w:ascii="Times New Roman" w:hAnsi="Times New Roman"/>
          <w:spacing w:val="-1"/>
          <w:sz w:val="16"/>
          <w:szCs w:val="16"/>
        </w:rPr>
        <w:t xml:space="preserve">)İlçe Milli Eğitim Müdürlüğünün </w:t>
      </w:r>
      <w:proofErr w:type="gramStart"/>
      <w:r w:rsidR="00D254D2">
        <w:rPr>
          <w:rFonts w:ascii="Times New Roman" w:hAnsi="Times New Roman"/>
          <w:spacing w:val="-1"/>
          <w:sz w:val="16"/>
          <w:szCs w:val="16"/>
        </w:rPr>
        <w:t>20/03/2024</w:t>
      </w:r>
      <w:proofErr w:type="gramEnd"/>
      <w:r w:rsidR="00D254D2">
        <w:rPr>
          <w:rFonts w:ascii="Times New Roman" w:hAnsi="Times New Roman"/>
          <w:spacing w:val="-1"/>
          <w:sz w:val="16"/>
          <w:szCs w:val="16"/>
        </w:rPr>
        <w:t xml:space="preserve"> tarih ve </w:t>
      </w:r>
      <w:r w:rsidR="00D254D2" w:rsidRPr="00D254D2">
        <w:rPr>
          <w:rFonts w:ascii="Times New Roman" w:hAnsi="Times New Roman"/>
          <w:spacing w:val="-1"/>
          <w:sz w:val="16"/>
          <w:szCs w:val="16"/>
        </w:rPr>
        <w:t>99149402</w:t>
      </w:r>
      <w:r w:rsidR="00D254D2">
        <w:rPr>
          <w:rFonts w:ascii="Times New Roman" w:hAnsi="Times New Roman"/>
          <w:spacing w:val="-1"/>
          <w:sz w:val="16"/>
          <w:szCs w:val="16"/>
        </w:rPr>
        <w:t xml:space="preserve"> sayılı yazısı</w:t>
      </w:r>
    </w:p>
    <w:p w:rsidR="00D254D2" w:rsidRPr="00D254D2" w:rsidRDefault="00D254D2" w:rsidP="00D254D2">
      <w:pPr>
        <w:tabs>
          <w:tab w:val="left" w:pos="360"/>
        </w:tabs>
        <w:spacing w:after="0" w:line="240" w:lineRule="exact"/>
        <w:ind w:left="884" w:right="-49"/>
        <w:jc w:val="both"/>
        <w:rPr>
          <w:rFonts w:ascii="Times New Roman" w:hAnsi="Times New Roman"/>
          <w:sz w:val="16"/>
          <w:szCs w:val="16"/>
        </w:rPr>
      </w:pPr>
    </w:p>
    <w:p w:rsidR="00D254D2" w:rsidRPr="00D254D2" w:rsidRDefault="00D254D2" w:rsidP="00D254D2">
      <w:pPr>
        <w:spacing w:after="0" w:line="240" w:lineRule="exact"/>
        <w:ind w:left="884" w:right="-49"/>
        <w:jc w:val="both"/>
        <w:rPr>
          <w:rFonts w:ascii="Times New Roman" w:hAnsi="Times New Roman"/>
          <w:sz w:val="16"/>
          <w:szCs w:val="16"/>
        </w:rPr>
      </w:pPr>
    </w:p>
    <w:p w:rsidR="00D254D2" w:rsidRPr="00D254D2" w:rsidRDefault="00D254D2" w:rsidP="00D254D2">
      <w:pPr>
        <w:spacing w:after="0" w:line="240" w:lineRule="exact"/>
        <w:ind w:right="-49" w:firstLine="708"/>
        <w:jc w:val="both"/>
        <w:rPr>
          <w:rFonts w:ascii="Times New Roman" w:hAnsi="Times New Roman"/>
          <w:sz w:val="16"/>
          <w:szCs w:val="16"/>
        </w:rPr>
      </w:pPr>
      <w:proofErr w:type="gramStart"/>
      <w:r w:rsidRPr="00D254D2">
        <w:rPr>
          <w:rFonts w:ascii="Times New Roman" w:hAnsi="Times New Roman"/>
          <w:sz w:val="16"/>
          <w:szCs w:val="16"/>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roofErr w:type="gramEnd"/>
    </w:p>
    <w:p w:rsidR="00D254D2" w:rsidRPr="00D254D2" w:rsidRDefault="00D254D2" w:rsidP="00D254D2">
      <w:pPr>
        <w:spacing w:after="0" w:line="240" w:lineRule="exact"/>
        <w:jc w:val="both"/>
        <w:rPr>
          <w:rFonts w:ascii="Times New Roman" w:hAnsi="Times New Roman"/>
          <w:sz w:val="16"/>
          <w:szCs w:val="16"/>
        </w:rPr>
      </w:pPr>
      <w:r w:rsidRPr="00D254D2">
        <w:rPr>
          <w:rFonts w:ascii="Times New Roman" w:hAnsi="Times New Roman"/>
          <w:sz w:val="16"/>
          <w:szCs w:val="16"/>
        </w:rPr>
        <w:t xml:space="preserve">           “Kamu idareleri; kalkınma planları, programlar, ilgili mevzuat ve benimsedikleri temel ilkeler çerçevesinde geleceğe ilişkin misyon ve vizyonlarını oluşturmak, stratejik amaçlar </w:t>
      </w:r>
      <w:proofErr w:type="gramStart"/>
      <w:r w:rsidRPr="00D254D2">
        <w:rPr>
          <w:rFonts w:ascii="Times New Roman" w:hAnsi="Times New Roman"/>
          <w:sz w:val="16"/>
          <w:szCs w:val="16"/>
        </w:rPr>
        <w:t>ve  ölçülebilir</w:t>
      </w:r>
      <w:proofErr w:type="gramEnd"/>
      <w:r w:rsidRPr="00D254D2">
        <w:rPr>
          <w:rFonts w:ascii="Times New Roman" w:hAnsi="Times New Roman"/>
          <w:sz w:val="16"/>
          <w:szCs w:val="16"/>
        </w:rPr>
        <w:t xml:space="preserve">  hedefler  saptamak,  performanslarını  önceden  belirlenmiş  olan göstergeler doğrultusunda ölçmek ve bu sürecin izleme ve değerlendirmesini yapmak amacıyla katılımcı yöntemlerle stratejik plan hazırlarlar”  denilmektedir.</w:t>
      </w:r>
    </w:p>
    <w:p w:rsidR="00D254D2" w:rsidRPr="00D254D2" w:rsidRDefault="00D254D2" w:rsidP="00D254D2">
      <w:pPr>
        <w:spacing w:after="0" w:line="240" w:lineRule="exact"/>
        <w:ind w:firstLine="682"/>
        <w:jc w:val="both"/>
        <w:rPr>
          <w:rFonts w:ascii="Times New Roman" w:hAnsi="Times New Roman"/>
          <w:sz w:val="16"/>
          <w:szCs w:val="16"/>
        </w:rPr>
      </w:pPr>
      <w:r w:rsidRPr="00D254D2">
        <w:rPr>
          <w:rFonts w:ascii="Times New Roman" w:hAnsi="Times New Roman"/>
          <w:sz w:val="16"/>
          <w:szCs w:val="16"/>
        </w:rPr>
        <w:t xml:space="preserve">5018 sayılı Kanunda öngörülen ve stratejik plan hazırlamakla yükümlü kamu idarelerinin ve stratejik planlama sürecine ilişkin takvimin tespiti ile stratejik planların, kalkınma planları ve programlarla ilişkilendirilmesine yönelik usul ve esasların </w:t>
      </w:r>
      <w:proofErr w:type="gramStart"/>
      <w:r w:rsidRPr="00D254D2">
        <w:rPr>
          <w:rFonts w:ascii="Times New Roman" w:hAnsi="Times New Roman"/>
          <w:sz w:val="16"/>
          <w:szCs w:val="16"/>
        </w:rPr>
        <w:t>belirlenmesi  amacıyla</w:t>
      </w:r>
      <w:proofErr w:type="gramEnd"/>
      <w:r w:rsidRPr="00D254D2">
        <w:rPr>
          <w:rFonts w:ascii="Times New Roman" w:hAnsi="Times New Roman"/>
          <w:sz w:val="16"/>
          <w:szCs w:val="16"/>
        </w:rPr>
        <w:t xml:space="preserve">  hazırlanan  “Kamu  İdarelerinde  Stratejik  Planlamaya  İlişkin  Usul ve   Esaslar   Hakkında   Yönetmelik’in   Resmî  Gazetede   yayımlanmasını  müteakiben, Bakanlığımız</w:t>
      </w:r>
      <w:r>
        <w:rPr>
          <w:rFonts w:ascii="Times New Roman" w:hAnsi="Times New Roman"/>
          <w:sz w:val="16"/>
          <w:szCs w:val="16"/>
        </w:rPr>
        <w:t>, İlgi (c) Genelge ile 2024-2028</w:t>
      </w:r>
      <w:r w:rsidRPr="00D254D2">
        <w:rPr>
          <w:rFonts w:ascii="Times New Roman" w:hAnsi="Times New Roman"/>
          <w:sz w:val="16"/>
          <w:szCs w:val="16"/>
        </w:rPr>
        <w:t xml:space="preserve"> yıllarına ait stratejik planlama sürecini başlatmıştır.</w:t>
      </w:r>
    </w:p>
    <w:p w:rsidR="00D254D2" w:rsidRPr="00D254D2" w:rsidRDefault="00D254D2" w:rsidP="00D254D2">
      <w:pPr>
        <w:spacing w:after="0" w:line="240" w:lineRule="exact"/>
        <w:jc w:val="both"/>
        <w:rPr>
          <w:rFonts w:ascii="Times New Roman" w:hAnsi="Times New Roman"/>
          <w:sz w:val="16"/>
          <w:szCs w:val="16"/>
        </w:rPr>
      </w:pPr>
      <w:r w:rsidRPr="00D254D2">
        <w:rPr>
          <w:rFonts w:ascii="Times New Roman" w:hAnsi="Times New Roman"/>
          <w:sz w:val="16"/>
          <w:szCs w:val="16"/>
        </w:rPr>
        <w:t xml:space="preserve">Bakanlığımız, Türk eğitim sistemini düzenleyen mevzuat ile birlikte,   eğitim sistemi için referans bir politika belgesi niteliğinde olan ve Türkiye’nin AB vizyonuna </w:t>
      </w:r>
      <w:proofErr w:type="gramStart"/>
      <w:r w:rsidRPr="00D254D2">
        <w:rPr>
          <w:rFonts w:ascii="Times New Roman" w:hAnsi="Times New Roman"/>
          <w:sz w:val="16"/>
          <w:szCs w:val="16"/>
        </w:rPr>
        <w:t>uygun  olacak</w:t>
      </w:r>
      <w:proofErr w:type="gramEnd"/>
      <w:r w:rsidRPr="00D254D2">
        <w:rPr>
          <w:rFonts w:ascii="Times New Roman" w:hAnsi="Times New Roman"/>
          <w:sz w:val="16"/>
          <w:szCs w:val="16"/>
        </w:rPr>
        <w:t xml:space="preserve">  şekilde  hazırlana</w:t>
      </w:r>
      <w:r>
        <w:rPr>
          <w:rFonts w:ascii="Times New Roman" w:hAnsi="Times New Roman"/>
          <w:sz w:val="16"/>
          <w:szCs w:val="16"/>
        </w:rPr>
        <w:t>n  “Millî Eğitim  Bakanlığı 2024-2028</w:t>
      </w:r>
      <w:r w:rsidRPr="00D254D2">
        <w:rPr>
          <w:rFonts w:ascii="Times New Roman" w:hAnsi="Times New Roman"/>
          <w:sz w:val="16"/>
          <w:szCs w:val="16"/>
        </w:rPr>
        <w:t xml:space="preserve">  Stratejik  Planı”  Bakan Onayı i</w:t>
      </w:r>
      <w:r>
        <w:rPr>
          <w:rFonts w:ascii="Times New Roman" w:hAnsi="Times New Roman"/>
          <w:sz w:val="16"/>
          <w:szCs w:val="16"/>
        </w:rPr>
        <w:t>le 01 Ocak 2024</w:t>
      </w:r>
      <w:r w:rsidRPr="00D254D2">
        <w:rPr>
          <w:rFonts w:ascii="Times New Roman" w:hAnsi="Times New Roman"/>
          <w:sz w:val="16"/>
          <w:szCs w:val="16"/>
        </w:rPr>
        <w:t xml:space="preserve"> tarihi itibariyle uygulamaya konulmuştur</w:t>
      </w:r>
    </w:p>
    <w:p w:rsidR="00D254D2" w:rsidRPr="00D254D2" w:rsidRDefault="00D254D2" w:rsidP="00D254D2">
      <w:pPr>
        <w:spacing w:after="0" w:line="240" w:lineRule="exact"/>
        <w:ind w:firstLine="680"/>
        <w:rPr>
          <w:rFonts w:ascii="Times New Roman" w:hAnsi="Times New Roman"/>
          <w:sz w:val="16"/>
          <w:szCs w:val="16"/>
        </w:rPr>
      </w:pPr>
      <w:r>
        <w:rPr>
          <w:rFonts w:ascii="Times New Roman" w:hAnsi="Times New Roman"/>
          <w:sz w:val="16"/>
          <w:szCs w:val="16"/>
        </w:rPr>
        <w:t>Millî Eğitim Bakanlığı 2024-</w:t>
      </w:r>
      <w:proofErr w:type="gramStart"/>
      <w:r>
        <w:rPr>
          <w:rFonts w:ascii="Times New Roman" w:hAnsi="Times New Roman"/>
          <w:sz w:val="16"/>
          <w:szCs w:val="16"/>
        </w:rPr>
        <w:t xml:space="preserve">2028 </w:t>
      </w:r>
      <w:r w:rsidRPr="00D254D2">
        <w:rPr>
          <w:rFonts w:ascii="Times New Roman" w:hAnsi="Times New Roman"/>
          <w:sz w:val="16"/>
          <w:szCs w:val="16"/>
        </w:rPr>
        <w:t xml:space="preserve"> Stratejik</w:t>
      </w:r>
      <w:proofErr w:type="gramEnd"/>
      <w:r w:rsidRPr="00D254D2">
        <w:rPr>
          <w:rFonts w:ascii="Times New Roman" w:hAnsi="Times New Roman"/>
          <w:sz w:val="16"/>
          <w:szCs w:val="16"/>
        </w:rPr>
        <w:t xml:space="preserve"> Planı ile aynı süreçte ve eş zamanlı olarak merkez teşkilatı birimleri ile İl Millî Eğitim Müdürlükleri de beş yıllık stratejik planlarını hazırlayarak uygulamaya koymuşlardır.</w:t>
      </w:r>
      <w:r w:rsidRPr="00D254D2">
        <w:rPr>
          <w:rFonts w:ascii="Times New Roman" w:hAnsi="Times New Roman"/>
          <w:sz w:val="16"/>
          <w:szCs w:val="16"/>
        </w:rPr>
        <w:br/>
        <w:t xml:space="preserve">          </w:t>
      </w:r>
    </w:p>
    <w:p w:rsidR="00D254D2" w:rsidRPr="00D254D2" w:rsidRDefault="00D254D2" w:rsidP="00D254D2">
      <w:pPr>
        <w:spacing w:after="0" w:line="240" w:lineRule="exact"/>
        <w:ind w:firstLine="680"/>
        <w:rPr>
          <w:rFonts w:ascii="Times New Roman" w:hAnsi="Times New Roman"/>
          <w:sz w:val="16"/>
          <w:szCs w:val="16"/>
        </w:rPr>
      </w:pPr>
      <w:r w:rsidRPr="00D254D2">
        <w:rPr>
          <w:rFonts w:ascii="Times New Roman" w:hAnsi="Times New Roman"/>
          <w:sz w:val="16"/>
          <w:szCs w:val="16"/>
        </w:rPr>
        <w:t xml:space="preserve"> Ba</w:t>
      </w:r>
      <w:r>
        <w:rPr>
          <w:rFonts w:ascii="Times New Roman" w:hAnsi="Times New Roman"/>
          <w:sz w:val="16"/>
          <w:szCs w:val="16"/>
        </w:rPr>
        <w:t>kanlığımız Stratejik Planı (2024-2028</w:t>
      </w:r>
      <w:r w:rsidRPr="00D254D2">
        <w:rPr>
          <w:rFonts w:ascii="Times New Roman" w:hAnsi="Times New Roman"/>
          <w:sz w:val="16"/>
          <w:szCs w:val="16"/>
        </w:rPr>
        <w:t>) ve İl Millî Eğitim Müdürlükleri stratejik planlarının uygulamaya girmesiyle bu planlara uyumlu olarak İlçe Millî Eğitim Müdürlükleri ve okul/kurum Müdürlüklerinin de stratejik plan hazırlamaları ilgi(c)  Genelge ile uygun görülmüştür.</w:t>
      </w:r>
    </w:p>
    <w:p w:rsidR="00D254D2" w:rsidRPr="00D254D2" w:rsidRDefault="00D254D2" w:rsidP="00D254D2">
      <w:pPr>
        <w:spacing w:after="0" w:line="240" w:lineRule="exact"/>
        <w:ind w:firstLine="681"/>
        <w:jc w:val="both"/>
        <w:rPr>
          <w:rFonts w:ascii="Times New Roman" w:hAnsi="Times New Roman"/>
          <w:sz w:val="16"/>
          <w:szCs w:val="16"/>
        </w:rPr>
      </w:pPr>
      <w:r w:rsidRPr="00D254D2">
        <w:rPr>
          <w:rFonts w:ascii="Times New Roman" w:hAnsi="Times New Roman"/>
          <w:sz w:val="16"/>
          <w:szCs w:val="16"/>
        </w:rPr>
        <w:t>Stratejik yönetim anlayışının İl, İlçe Millî Eğitim Müdürlükleri ve okul/kurumlarımıza yayılması ve bu suretle yönetim uygulamalarımızda yeni bir kültürün oluşturulması amaçlanmaktadır.</w:t>
      </w:r>
    </w:p>
    <w:p w:rsidR="00D254D2" w:rsidRPr="00D254D2" w:rsidRDefault="00D254D2" w:rsidP="00D254D2">
      <w:pPr>
        <w:spacing w:after="0" w:line="240" w:lineRule="exact"/>
        <w:ind w:firstLine="680"/>
        <w:jc w:val="both"/>
        <w:rPr>
          <w:rFonts w:ascii="Times New Roman" w:hAnsi="Times New Roman"/>
          <w:sz w:val="16"/>
          <w:szCs w:val="16"/>
        </w:rPr>
      </w:pPr>
      <w:r w:rsidRPr="00D254D2">
        <w:rPr>
          <w:rFonts w:ascii="Times New Roman" w:hAnsi="Times New Roman"/>
          <w:sz w:val="16"/>
          <w:szCs w:val="16"/>
        </w:rPr>
        <w:t>Makamlarınızca da</w:t>
      </w:r>
      <w:r>
        <w:rPr>
          <w:rFonts w:ascii="Times New Roman" w:hAnsi="Times New Roman"/>
          <w:sz w:val="16"/>
          <w:szCs w:val="16"/>
        </w:rPr>
        <w:t xml:space="preserve"> uygun görüldüğü takdirde,  2024-2028</w:t>
      </w:r>
      <w:r w:rsidRPr="00D254D2">
        <w:rPr>
          <w:rFonts w:ascii="Times New Roman" w:hAnsi="Times New Roman"/>
          <w:sz w:val="16"/>
          <w:szCs w:val="16"/>
        </w:rPr>
        <w:t xml:space="preserve"> yılları</w:t>
      </w:r>
      <w:r>
        <w:rPr>
          <w:rFonts w:ascii="Times New Roman" w:hAnsi="Times New Roman"/>
          <w:sz w:val="16"/>
          <w:szCs w:val="16"/>
        </w:rPr>
        <w:t xml:space="preserve">nı kapsayan </w:t>
      </w:r>
      <w:proofErr w:type="spellStart"/>
      <w:r>
        <w:rPr>
          <w:rFonts w:ascii="Times New Roman" w:hAnsi="Times New Roman"/>
          <w:sz w:val="16"/>
          <w:szCs w:val="16"/>
        </w:rPr>
        <w:t>Beyoba</w:t>
      </w:r>
      <w:proofErr w:type="spellEnd"/>
      <w:r>
        <w:rPr>
          <w:rFonts w:ascii="Times New Roman" w:hAnsi="Times New Roman"/>
          <w:sz w:val="16"/>
          <w:szCs w:val="16"/>
        </w:rPr>
        <w:t xml:space="preserve"> İhsan Ünlü</w:t>
      </w:r>
      <w:r w:rsidRPr="00D254D2">
        <w:rPr>
          <w:rFonts w:ascii="Times New Roman" w:hAnsi="Times New Roman"/>
          <w:sz w:val="16"/>
          <w:szCs w:val="16"/>
        </w:rPr>
        <w:t xml:space="preserve"> İlkokulu Müdürlüğü Stratejik Planı’nın uygulamaya konulmasını olurlarınıza arz ederim.</w:t>
      </w:r>
    </w:p>
    <w:p w:rsidR="00D254D2" w:rsidRPr="00D254D2" w:rsidRDefault="00D254D2" w:rsidP="00D254D2">
      <w:pPr>
        <w:pStyle w:val="AralkYok"/>
        <w:rPr>
          <w:rFonts w:ascii="Times New Roman" w:hAnsi="Times New Roman"/>
          <w:sz w:val="16"/>
          <w:szCs w:val="16"/>
        </w:rPr>
      </w:pPr>
    </w:p>
    <w:p w:rsidR="00D254D2" w:rsidRPr="00D254D2" w:rsidRDefault="00D254D2" w:rsidP="00D254D2">
      <w:pPr>
        <w:pStyle w:val="AralkYok"/>
        <w:jc w:val="center"/>
        <w:rPr>
          <w:rFonts w:ascii="Times New Roman" w:hAnsi="Times New Roman"/>
          <w:sz w:val="16"/>
          <w:szCs w:val="16"/>
        </w:rPr>
      </w:pPr>
      <w:r w:rsidRPr="00D254D2">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Suad</w:t>
      </w:r>
      <w:proofErr w:type="spellEnd"/>
      <w:r>
        <w:rPr>
          <w:rFonts w:ascii="Times New Roman" w:hAnsi="Times New Roman"/>
          <w:sz w:val="16"/>
          <w:szCs w:val="16"/>
        </w:rPr>
        <w:t xml:space="preserve"> KEBENÇ</w:t>
      </w:r>
      <w:r w:rsidRPr="00D254D2">
        <w:rPr>
          <w:rFonts w:ascii="Times New Roman" w:hAnsi="Times New Roman"/>
          <w:spacing w:val="1"/>
          <w:sz w:val="16"/>
          <w:szCs w:val="16"/>
        </w:rPr>
        <w:br/>
        <w:t xml:space="preserve">                                                                                                                                                   </w:t>
      </w:r>
      <w:r>
        <w:rPr>
          <w:rFonts w:ascii="Times New Roman" w:hAnsi="Times New Roman"/>
          <w:spacing w:val="1"/>
          <w:sz w:val="16"/>
          <w:szCs w:val="16"/>
        </w:rPr>
        <w:t xml:space="preserve">         </w:t>
      </w:r>
      <w:r w:rsidRPr="00D254D2">
        <w:rPr>
          <w:rFonts w:ascii="Times New Roman" w:hAnsi="Times New Roman"/>
          <w:spacing w:val="1"/>
          <w:sz w:val="16"/>
          <w:szCs w:val="16"/>
        </w:rPr>
        <w:t xml:space="preserve">  Okul </w:t>
      </w:r>
      <w:r w:rsidRPr="00D254D2">
        <w:rPr>
          <w:rFonts w:ascii="Times New Roman" w:hAnsi="Times New Roman"/>
          <w:spacing w:val="-1"/>
          <w:sz w:val="16"/>
          <w:szCs w:val="16"/>
        </w:rPr>
        <w:t>M</w:t>
      </w:r>
      <w:r w:rsidRPr="00D254D2">
        <w:rPr>
          <w:rFonts w:ascii="Times New Roman" w:hAnsi="Times New Roman"/>
          <w:sz w:val="16"/>
          <w:szCs w:val="16"/>
        </w:rPr>
        <w:t>ü</w:t>
      </w:r>
      <w:r w:rsidRPr="00D254D2">
        <w:rPr>
          <w:rFonts w:ascii="Times New Roman" w:hAnsi="Times New Roman"/>
          <w:spacing w:val="-1"/>
          <w:sz w:val="16"/>
          <w:szCs w:val="16"/>
        </w:rPr>
        <w:t>d</w:t>
      </w:r>
      <w:r w:rsidRPr="00D254D2">
        <w:rPr>
          <w:rFonts w:ascii="Times New Roman" w:hAnsi="Times New Roman"/>
          <w:sz w:val="16"/>
          <w:szCs w:val="16"/>
        </w:rPr>
        <w:t>ü</w:t>
      </w:r>
      <w:r w:rsidRPr="00D254D2">
        <w:rPr>
          <w:rFonts w:ascii="Times New Roman" w:hAnsi="Times New Roman"/>
          <w:spacing w:val="-1"/>
          <w:sz w:val="16"/>
          <w:szCs w:val="16"/>
        </w:rPr>
        <w:t>rü</w:t>
      </w:r>
    </w:p>
    <w:p w:rsidR="00D254D2" w:rsidRPr="00D254D2" w:rsidRDefault="00D254D2" w:rsidP="00D254D2">
      <w:pPr>
        <w:pStyle w:val="AralkYok"/>
        <w:rPr>
          <w:rFonts w:ascii="Times New Roman" w:hAnsi="Times New Roman"/>
          <w:b/>
          <w:sz w:val="16"/>
          <w:szCs w:val="16"/>
        </w:rPr>
      </w:pPr>
      <w:r w:rsidRPr="00D254D2">
        <w:rPr>
          <w:rFonts w:ascii="Times New Roman" w:hAnsi="Times New Roman"/>
          <w:b/>
          <w:sz w:val="16"/>
          <w:szCs w:val="16"/>
        </w:rPr>
        <w:t xml:space="preserve">   </w:t>
      </w:r>
    </w:p>
    <w:p w:rsidR="00D254D2" w:rsidRPr="00D254D2" w:rsidRDefault="00D254D2" w:rsidP="00D254D2">
      <w:pPr>
        <w:pStyle w:val="AralkYok"/>
        <w:rPr>
          <w:rFonts w:ascii="Times New Roman" w:hAnsi="Times New Roman"/>
          <w:b/>
          <w:sz w:val="16"/>
          <w:szCs w:val="16"/>
        </w:rPr>
      </w:pPr>
    </w:p>
    <w:p w:rsidR="00D254D2" w:rsidRPr="00D254D2" w:rsidRDefault="00D254D2" w:rsidP="00D254D2">
      <w:pPr>
        <w:pStyle w:val="AralkYok"/>
        <w:rPr>
          <w:rFonts w:ascii="Times New Roman" w:hAnsi="Times New Roman"/>
          <w:b/>
          <w:sz w:val="16"/>
          <w:szCs w:val="16"/>
        </w:rPr>
      </w:pPr>
    </w:p>
    <w:p w:rsidR="00D254D2" w:rsidRPr="00D254D2" w:rsidRDefault="00D254D2" w:rsidP="00D254D2">
      <w:pPr>
        <w:pStyle w:val="AralkYok"/>
        <w:rPr>
          <w:rFonts w:ascii="Times New Roman" w:hAnsi="Times New Roman"/>
          <w:sz w:val="16"/>
          <w:szCs w:val="16"/>
        </w:rPr>
      </w:pPr>
      <w:r w:rsidRPr="00D254D2">
        <w:rPr>
          <w:rFonts w:ascii="Times New Roman" w:hAnsi="Times New Roman"/>
          <w:sz w:val="16"/>
          <w:szCs w:val="16"/>
        </w:rPr>
        <w:t xml:space="preserve">    Uygun görüşle arz ederim.</w:t>
      </w:r>
    </w:p>
    <w:p w:rsidR="00D254D2" w:rsidRPr="00D254D2" w:rsidRDefault="00D254D2" w:rsidP="00D254D2">
      <w:pPr>
        <w:pStyle w:val="AralkYok"/>
        <w:rPr>
          <w:rFonts w:ascii="Times New Roman" w:hAnsi="Times New Roman"/>
          <w:sz w:val="16"/>
          <w:szCs w:val="16"/>
        </w:rPr>
      </w:pPr>
      <w:r>
        <w:rPr>
          <w:rFonts w:ascii="Times New Roman" w:hAnsi="Times New Roman"/>
          <w:sz w:val="16"/>
          <w:szCs w:val="16"/>
        </w:rPr>
        <w:t xml:space="preserve">                </w:t>
      </w:r>
      <w:r w:rsidRPr="00D254D2">
        <w:rPr>
          <w:rFonts w:ascii="Times New Roman" w:hAnsi="Times New Roman"/>
          <w:sz w:val="16"/>
          <w:szCs w:val="16"/>
        </w:rPr>
        <w:t>Zeki ATİK</w:t>
      </w:r>
    </w:p>
    <w:p w:rsidR="00D254D2" w:rsidRPr="00D254D2" w:rsidRDefault="00D254D2" w:rsidP="00D254D2">
      <w:pPr>
        <w:pStyle w:val="AralkYok"/>
        <w:rPr>
          <w:rFonts w:ascii="Times New Roman" w:hAnsi="Times New Roman"/>
          <w:sz w:val="16"/>
          <w:szCs w:val="16"/>
        </w:rPr>
      </w:pPr>
      <w:r w:rsidRPr="00D254D2">
        <w:rPr>
          <w:rFonts w:ascii="Times New Roman" w:hAnsi="Times New Roman"/>
          <w:sz w:val="16"/>
          <w:szCs w:val="16"/>
        </w:rPr>
        <w:t xml:space="preserve"> İlçe Milli Eğitim Şube Müdürü</w:t>
      </w:r>
    </w:p>
    <w:p w:rsidR="00D254D2" w:rsidRPr="00D254D2" w:rsidRDefault="00D254D2" w:rsidP="00D254D2">
      <w:pPr>
        <w:pStyle w:val="AralkYok"/>
        <w:jc w:val="center"/>
        <w:rPr>
          <w:rFonts w:ascii="Times New Roman" w:hAnsi="Times New Roman"/>
          <w:sz w:val="16"/>
          <w:szCs w:val="16"/>
        </w:rPr>
      </w:pPr>
    </w:p>
    <w:p w:rsidR="00D254D2" w:rsidRPr="00D254D2" w:rsidRDefault="00D254D2" w:rsidP="00D254D2">
      <w:pPr>
        <w:pStyle w:val="AralkYok"/>
        <w:rPr>
          <w:rFonts w:ascii="Times New Roman" w:hAnsi="Times New Roman"/>
          <w:sz w:val="16"/>
          <w:szCs w:val="16"/>
        </w:rPr>
      </w:pPr>
    </w:p>
    <w:p w:rsidR="00D254D2" w:rsidRPr="00D254D2" w:rsidRDefault="00D254D2" w:rsidP="00D254D2">
      <w:pPr>
        <w:pStyle w:val="AralkYok"/>
        <w:jc w:val="center"/>
        <w:rPr>
          <w:rFonts w:ascii="Times New Roman" w:hAnsi="Times New Roman"/>
          <w:sz w:val="16"/>
          <w:szCs w:val="16"/>
        </w:rPr>
      </w:pPr>
      <w:r w:rsidRPr="00D254D2">
        <w:rPr>
          <w:rFonts w:ascii="Times New Roman" w:hAnsi="Times New Roman"/>
          <w:sz w:val="16"/>
          <w:szCs w:val="16"/>
        </w:rPr>
        <w:t>OLUR</w:t>
      </w:r>
    </w:p>
    <w:p w:rsidR="00D254D2" w:rsidRPr="00D254D2" w:rsidRDefault="00D254D2" w:rsidP="00D254D2">
      <w:pPr>
        <w:pStyle w:val="AralkYok"/>
        <w:jc w:val="center"/>
        <w:rPr>
          <w:rFonts w:ascii="Times New Roman" w:hAnsi="Times New Roman"/>
          <w:spacing w:val="-1"/>
          <w:sz w:val="16"/>
          <w:szCs w:val="16"/>
        </w:rPr>
      </w:pPr>
      <w:proofErr w:type="gramStart"/>
      <w:r w:rsidRPr="00D254D2">
        <w:rPr>
          <w:rFonts w:ascii="Times New Roman" w:hAnsi="Times New Roman"/>
          <w:sz w:val="16"/>
          <w:szCs w:val="16"/>
        </w:rPr>
        <w:t>….</w:t>
      </w:r>
      <w:proofErr w:type="gramEnd"/>
      <w:r w:rsidRPr="00D254D2">
        <w:rPr>
          <w:rFonts w:ascii="Times New Roman" w:hAnsi="Times New Roman"/>
          <w:spacing w:val="-1"/>
          <w:sz w:val="16"/>
          <w:szCs w:val="16"/>
        </w:rPr>
        <w:t>/</w:t>
      </w:r>
      <w:r w:rsidRPr="00D254D2">
        <w:rPr>
          <w:rFonts w:ascii="Times New Roman" w:hAnsi="Times New Roman"/>
          <w:sz w:val="16"/>
          <w:szCs w:val="16"/>
        </w:rPr>
        <w:t>…</w:t>
      </w:r>
      <w:r w:rsidRPr="00D254D2">
        <w:rPr>
          <w:rFonts w:ascii="Times New Roman" w:hAnsi="Times New Roman"/>
          <w:spacing w:val="-1"/>
          <w:sz w:val="16"/>
          <w:szCs w:val="16"/>
        </w:rPr>
        <w:t>.</w:t>
      </w:r>
      <w:r w:rsidRPr="00D254D2">
        <w:rPr>
          <w:rFonts w:ascii="Times New Roman" w:hAnsi="Times New Roman"/>
          <w:sz w:val="16"/>
          <w:szCs w:val="16"/>
        </w:rPr>
        <w:t>.</w:t>
      </w:r>
      <w:r w:rsidRPr="00D254D2">
        <w:rPr>
          <w:rFonts w:ascii="Times New Roman" w:hAnsi="Times New Roman"/>
          <w:spacing w:val="-1"/>
          <w:sz w:val="16"/>
          <w:szCs w:val="16"/>
        </w:rPr>
        <w:t>/</w:t>
      </w:r>
      <w:r>
        <w:rPr>
          <w:rFonts w:ascii="Times New Roman" w:hAnsi="Times New Roman"/>
          <w:sz w:val="16"/>
          <w:szCs w:val="16"/>
        </w:rPr>
        <w:t>2024</w:t>
      </w:r>
    </w:p>
    <w:p w:rsidR="00D254D2" w:rsidRPr="00D254D2" w:rsidRDefault="00D254D2" w:rsidP="00D254D2">
      <w:pPr>
        <w:pStyle w:val="AralkYok"/>
        <w:jc w:val="center"/>
        <w:rPr>
          <w:rFonts w:ascii="Times New Roman" w:hAnsi="Times New Roman"/>
          <w:sz w:val="16"/>
          <w:szCs w:val="16"/>
        </w:rPr>
      </w:pPr>
      <w:r>
        <w:rPr>
          <w:rFonts w:ascii="Times New Roman" w:hAnsi="Times New Roman"/>
          <w:spacing w:val="-1"/>
          <w:sz w:val="16"/>
          <w:szCs w:val="16"/>
        </w:rPr>
        <w:t>Süleyman ERDEM</w:t>
      </w:r>
    </w:p>
    <w:p w:rsidR="00D254D2" w:rsidRPr="00D254D2" w:rsidRDefault="00D254D2" w:rsidP="00D254D2">
      <w:pPr>
        <w:pStyle w:val="AralkYok"/>
        <w:jc w:val="center"/>
        <w:rPr>
          <w:rFonts w:ascii="Times New Roman" w:hAnsi="Times New Roman"/>
          <w:sz w:val="16"/>
          <w:szCs w:val="16"/>
        </w:rPr>
      </w:pPr>
      <w:r w:rsidRPr="00D254D2">
        <w:rPr>
          <w:rFonts w:ascii="Times New Roman" w:hAnsi="Times New Roman"/>
          <w:spacing w:val="1"/>
          <w:sz w:val="16"/>
          <w:szCs w:val="16"/>
        </w:rPr>
        <w:t>İ</w:t>
      </w:r>
      <w:r w:rsidRPr="00D254D2">
        <w:rPr>
          <w:rFonts w:ascii="Times New Roman" w:hAnsi="Times New Roman"/>
          <w:sz w:val="16"/>
          <w:szCs w:val="16"/>
        </w:rPr>
        <w:t>lçe</w:t>
      </w:r>
      <w:r w:rsidRPr="00D254D2">
        <w:rPr>
          <w:rFonts w:ascii="Times New Roman" w:hAnsi="Times New Roman"/>
          <w:spacing w:val="-5"/>
          <w:sz w:val="16"/>
          <w:szCs w:val="16"/>
        </w:rPr>
        <w:t xml:space="preserve"> </w:t>
      </w:r>
      <w:r w:rsidRPr="00D254D2">
        <w:rPr>
          <w:rFonts w:ascii="Times New Roman" w:hAnsi="Times New Roman"/>
          <w:sz w:val="16"/>
          <w:szCs w:val="16"/>
        </w:rPr>
        <w:t>Mil</w:t>
      </w:r>
      <w:r w:rsidRPr="00D254D2">
        <w:rPr>
          <w:rFonts w:ascii="Times New Roman" w:hAnsi="Times New Roman"/>
          <w:spacing w:val="-1"/>
          <w:sz w:val="16"/>
          <w:szCs w:val="16"/>
        </w:rPr>
        <w:t>l</w:t>
      </w:r>
      <w:r w:rsidRPr="00D254D2">
        <w:rPr>
          <w:rFonts w:ascii="Times New Roman" w:hAnsi="Times New Roman"/>
          <w:sz w:val="16"/>
          <w:szCs w:val="16"/>
        </w:rPr>
        <w:t>î</w:t>
      </w:r>
      <w:r w:rsidRPr="00D254D2">
        <w:rPr>
          <w:rFonts w:ascii="Times New Roman" w:hAnsi="Times New Roman"/>
          <w:spacing w:val="-5"/>
          <w:sz w:val="16"/>
          <w:szCs w:val="16"/>
        </w:rPr>
        <w:t xml:space="preserve"> </w:t>
      </w:r>
      <w:r w:rsidRPr="00D254D2">
        <w:rPr>
          <w:rFonts w:ascii="Times New Roman" w:hAnsi="Times New Roman"/>
          <w:spacing w:val="-1"/>
          <w:sz w:val="16"/>
          <w:szCs w:val="16"/>
        </w:rPr>
        <w:t>E</w:t>
      </w:r>
      <w:r w:rsidRPr="00D254D2">
        <w:rPr>
          <w:rFonts w:ascii="Times New Roman" w:hAnsi="Times New Roman"/>
          <w:sz w:val="16"/>
          <w:szCs w:val="16"/>
        </w:rPr>
        <w:t>ğitim</w:t>
      </w:r>
      <w:r w:rsidRPr="00D254D2">
        <w:rPr>
          <w:rFonts w:ascii="Times New Roman" w:hAnsi="Times New Roman"/>
          <w:spacing w:val="-7"/>
          <w:sz w:val="16"/>
          <w:szCs w:val="16"/>
        </w:rPr>
        <w:t xml:space="preserve"> </w:t>
      </w:r>
      <w:r w:rsidRPr="00D254D2">
        <w:rPr>
          <w:rFonts w:ascii="Times New Roman" w:hAnsi="Times New Roman"/>
          <w:sz w:val="16"/>
          <w:szCs w:val="16"/>
        </w:rPr>
        <w:t>Müdürü</w:t>
      </w:r>
    </w:p>
    <w:bookmarkEnd w:id="0"/>
    <w:p w:rsidR="00542BCF" w:rsidRPr="00D254D2" w:rsidRDefault="00542BCF">
      <w:pPr>
        <w:rPr>
          <w:sz w:val="16"/>
          <w:szCs w:val="16"/>
        </w:rPr>
      </w:pPr>
    </w:p>
    <w:sectPr w:rsidR="00542BCF" w:rsidRPr="00D25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16"/>
    <w:rsid w:val="00542BCF"/>
    <w:rsid w:val="006E0E16"/>
    <w:rsid w:val="00714B1F"/>
    <w:rsid w:val="00D25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D2"/>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D254D2"/>
    <w:rPr>
      <w:sz w:val="21"/>
      <w:szCs w:val="21"/>
    </w:rPr>
  </w:style>
  <w:style w:type="paragraph" w:styleId="AralkYok">
    <w:name w:val="No Spacing"/>
    <w:link w:val="AralkYokChar"/>
    <w:uiPriority w:val="1"/>
    <w:qFormat/>
    <w:rsid w:val="00D254D2"/>
    <w:pPr>
      <w:spacing w:after="0" w:line="240" w:lineRule="auto"/>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4D2"/>
    <w:pPr>
      <w:spacing w:after="160"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D254D2"/>
    <w:rPr>
      <w:sz w:val="21"/>
      <w:szCs w:val="21"/>
    </w:rPr>
  </w:style>
  <w:style w:type="paragraph" w:styleId="AralkYok">
    <w:name w:val="No Spacing"/>
    <w:link w:val="AralkYokChar"/>
    <w:uiPriority w:val="1"/>
    <w:qFormat/>
    <w:rsid w:val="00D254D2"/>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594</Words>
  <Characters>3391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cp:lastPrinted>2024-03-28T12:15:00Z</cp:lastPrinted>
  <dcterms:created xsi:type="dcterms:W3CDTF">2024-03-28T11:49:00Z</dcterms:created>
  <dcterms:modified xsi:type="dcterms:W3CDTF">2024-03-28T12:16:00Z</dcterms:modified>
</cp:coreProperties>
</file>